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EC" w:rsidRPr="00CF0CEC" w:rsidRDefault="007221DE">
      <w:pPr>
        <w:rPr>
          <w:sz w:val="96"/>
          <w:szCs w:val="96"/>
          <w:lang w:val="bg-BG"/>
        </w:rPr>
      </w:pPr>
      <w:r>
        <w:rPr>
          <w:sz w:val="56"/>
          <w:szCs w:val="56"/>
          <w:lang w:val="bg-BG"/>
        </w:rPr>
        <w:t xml:space="preserve">                  </w:t>
      </w:r>
      <w:r w:rsidRPr="00CF0CEC">
        <w:rPr>
          <w:sz w:val="96"/>
          <w:szCs w:val="96"/>
          <w:lang w:val="bg-BG"/>
        </w:rPr>
        <w:t>О</w:t>
      </w:r>
      <w:r w:rsidR="00CF0CEC" w:rsidRPr="00CF0CEC">
        <w:rPr>
          <w:sz w:val="96"/>
          <w:szCs w:val="96"/>
          <w:lang w:val="bg-BG"/>
        </w:rPr>
        <w:t>тчет</w:t>
      </w:r>
      <w:r>
        <w:rPr>
          <w:sz w:val="96"/>
          <w:szCs w:val="96"/>
          <w:lang w:val="bg-BG"/>
        </w:rPr>
        <w:t xml:space="preserve"> 2021г.</w:t>
      </w:r>
    </w:p>
    <w:p w:rsidR="00CF0CEC" w:rsidRDefault="00CF0CEC" w:rsidP="00CF0CEC">
      <w:pPr>
        <w:tabs>
          <w:tab w:val="left" w:pos="900"/>
        </w:tabs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 за дейността на НЧ „Просвета-1910“</w:t>
      </w:r>
    </w:p>
    <w:p w:rsidR="007221DE" w:rsidRDefault="00CF0CEC" w:rsidP="00CF0CEC">
      <w:pPr>
        <w:tabs>
          <w:tab w:val="left" w:pos="3015"/>
        </w:tabs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ab/>
      </w:r>
      <w:r w:rsidR="007221DE">
        <w:rPr>
          <w:sz w:val="56"/>
          <w:szCs w:val="56"/>
          <w:lang w:val="bg-BG"/>
        </w:rPr>
        <w:t xml:space="preserve">    </w:t>
      </w:r>
      <w:r>
        <w:rPr>
          <w:sz w:val="56"/>
          <w:szCs w:val="56"/>
          <w:lang w:val="bg-BG"/>
        </w:rPr>
        <w:t>с.</w:t>
      </w:r>
      <w:r w:rsidR="007221DE">
        <w:rPr>
          <w:sz w:val="56"/>
          <w:szCs w:val="56"/>
          <w:lang w:val="bg-BG"/>
        </w:rPr>
        <w:t xml:space="preserve"> </w:t>
      </w:r>
      <w:r>
        <w:rPr>
          <w:sz w:val="56"/>
          <w:szCs w:val="56"/>
          <w:lang w:val="bg-BG"/>
        </w:rPr>
        <w:t>Галиче</w:t>
      </w:r>
    </w:p>
    <w:p w:rsidR="00BC683B" w:rsidRDefault="007221DE" w:rsidP="007221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Културната дейност в НЧ „Просвета-1910“-с.Галиче през 2021г. беше изправена пред предизвикателството </w:t>
      </w:r>
      <w:r>
        <w:rPr>
          <w:sz w:val="28"/>
          <w:szCs w:val="28"/>
        </w:rPr>
        <w:t xml:space="preserve">COVID-19 </w:t>
      </w:r>
      <w:r>
        <w:rPr>
          <w:sz w:val="28"/>
          <w:szCs w:val="28"/>
          <w:lang w:val="bg-BG"/>
        </w:rPr>
        <w:t>,но въпреки обстоятелствата  сме щастливи ,че успяхме да осъществим няколко от най-важните събития за нас свързани основно с насърчаване и популяризиране на четенето и обогатяване на библиотечния фонд ,като през 2021г. той наброява 11302 библиотечни единици, а читателите за 2021г. наброяват 297, като 131 са на възраст до 14 г.</w:t>
      </w:r>
    </w:p>
    <w:p w:rsidR="00BC683B" w:rsidRDefault="00BC683B" w:rsidP="00BC683B">
      <w:pPr>
        <w:tabs>
          <w:tab w:val="left" w:pos="9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През 2021г. организирахме и проведохме Втория поред фестивал „Данфорови ритми-2021“.Проведени са всички  събития от планувани по „Културния календар“. Взехме участие в обучение, организирано от РБ „Христо Ботев“ гр. Враца с тема „Как да останем виртуално свързани с потребителите: Онлайн събития на живо“.</w:t>
      </w:r>
    </w:p>
    <w:p w:rsidR="00CC4A8E" w:rsidRDefault="00CC4A8E" w:rsidP="00BC683B">
      <w:pPr>
        <w:tabs>
          <w:tab w:val="left" w:pos="9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Подредените за етнографската сбирка  обредни и битови предмети, тъкани и облекла разказват своите истории и превръщат личните и семейни спомени в обща памет за идните поколения. </w:t>
      </w:r>
    </w:p>
    <w:p w:rsidR="00CC4A8E" w:rsidRDefault="00CC4A8E" w:rsidP="00CC4A8E">
      <w:pPr>
        <w:tabs>
          <w:tab w:val="left" w:pos="9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Благодарим на дарителите, а ние и обещаваме , че ще пазим техните ценности и читалището ще продължи да обогатява своята етнографска сбирка.</w:t>
      </w:r>
    </w:p>
    <w:p w:rsidR="00CD5CB6" w:rsidRDefault="00CC4A8E" w:rsidP="00CC4A8E">
      <w:pPr>
        <w:tabs>
          <w:tab w:val="left" w:pos="9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Всички мероприятия от читалищната дейност бяха проведени под мерки за без</w:t>
      </w:r>
      <w:r w:rsidR="00BC00D0">
        <w:rPr>
          <w:sz w:val="28"/>
          <w:szCs w:val="28"/>
          <w:lang w:val="bg-BG"/>
        </w:rPr>
        <w:t>опас</w:t>
      </w:r>
      <w:r>
        <w:rPr>
          <w:sz w:val="28"/>
          <w:szCs w:val="28"/>
          <w:lang w:val="bg-BG"/>
        </w:rPr>
        <w:t>ност.</w:t>
      </w:r>
    </w:p>
    <w:p w:rsidR="00CD5CB6" w:rsidRDefault="00CD5CB6" w:rsidP="00CD5CB6">
      <w:pPr>
        <w:rPr>
          <w:sz w:val="28"/>
          <w:szCs w:val="28"/>
          <w:lang w:val="bg-BG"/>
        </w:rPr>
      </w:pPr>
    </w:p>
    <w:p w:rsidR="00CD5CB6" w:rsidRDefault="00CD5CB6" w:rsidP="00CD5CB6">
      <w:pPr>
        <w:tabs>
          <w:tab w:val="left" w:pos="102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 w:rsidRPr="00CD5CB6">
        <w:rPr>
          <w:noProof/>
          <w:sz w:val="28"/>
          <w:szCs w:val="28"/>
        </w:rPr>
        <w:drawing>
          <wp:inline distT="0" distB="0" distL="0" distR="0">
            <wp:extent cx="3812400" cy="2858400"/>
            <wp:effectExtent l="0" t="0" r="0" b="0"/>
            <wp:docPr id="2" name="Картина 2" descr="C:\Users\Tedi\Documents\facebook_1646053961208_690405071371332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di\Documents\facebook_1646053961208_69040507137133246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19" w:rsidRDefault="00CD5CB6" w:rsidP="00CD5CB6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 състав към НЧ „Просвета-1910“-„Данфоров горун“.</w:t>
      </w:r>
    </w:p>
    <w:p w:rsidR="000D6D19" w:rsidRDefault="000D6D19" w:rsidP="000D6D19">
      <w:pPr>
        <w:rPr>
          <w:sz w:val="28"/>
          <w:szCs w:val="28"/>
          <w:lang w:val="bg-BG"/>
        </w:rPr>
      </w:pPr>
    </w:p>
    <w:p w:rsidR="0084706E" w:rsidRDefault="00B32E68" w:rsidP="0084706E">
      <w:pPr>
        <w:tabs>
          <w:tab w:val="left" w:pos="2955"/>
        </w:tabs>
        <w:rPr>
          <w:noProof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B32E68">
        <w:rPr>
          <w:noProof/>
          <w:sz w:val="28"/>
          <w:szCs w:val="28"/>
        </w:rPr>
        <w:drawing>
          <wp:inline distT="0" distB="0" distL="0" distR="0">
            <wp:extent cx="1472400" cy="3060000"/>
            <wp:effectExtent l="0" t="0" r="0" b="7620"/>
            <wp:docPr id="3" name="Картина 3" descr="C:\Users\Tedi\Documents\facebook_1646054426114_690405266367017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i\Documents\facebook_1646054426114_690405266367017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D19" w:rsidRPr="000D6D1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354400" cy="3139200"/>
            <wp:effectExtent l="0" t="0" r="8255" b="4445"/>
            <wp:wrapSquare wrapText="bothSides"/>
            <wp:docPr id="1" name="Картина 1" descr="C:\Users\Tedi\Documents\facebook_1646054073606_690405118514314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i\Documents\facebook_1646054073606_6904051185143142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31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bg-BG"/>
        </w:rPr>
        <w:tab/>
        <w:t>Летни занимания.</w:t>
      </w:r>
      <w:r w:rsidR="0084706E">
        <w:rPr>
          <w:sz w:val="28"/>
          <w:szCs w:val="28"/>
          <w:lang w:val="bg-BG"/>
        </w:rPr>
        <w:t xml:space="preserve">      </w:t>
      </w:r>
      <w:r w:rsidR="0084706E">
        <w:rPr>
          <w:sz w:val="28"/>
          <w:szCs w:val="28"/>
          <w:lang w:val="bg-BG"/>
        </w:rPr>
        <w:tab/>
      </w:r>
      <w:r w:rsidR="0084706E">
        <w:rPr>
          <w:noProof/>
          <w:sz w:val="28"/>
          <w:szCs w:val="28"/>
          <w:lang w:val="bg-BG"/>
        </w:rPr>
        <w:t xml:space="preserve">        </w:t>
      </w:r>
    </w:p>
    <w:p w:rsidR="00D71BFF" w:rsidRPr="0084706E" w:rsidRDefault="0084706E" w:rsidP="0084706E">
      <w:pPr>
        <w:tabs>
          <w:tab w:val="left" w:pos="2955"/>
        </w:tabs>
        <w:rPr>
          <w:sz w:val="28"/>
          <w:szCs w:val="28"/>
          <w:lang w:val="bg-BG"/>
        </w:rPr>
      </w:pPr>
      <w:r w:rsidRPr="0084706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581200" cy="1450800"/>
            <wp:effectExtent l="0" t="0" r="0" b="0"/>
            <wp:wrapSquare wrapText="bothSides"/>
            <wp:docPr id="4" name="Картина 4" descr="C:\Users\Tedi\Documents\facebook_1646055073146_690405537751685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i\Documents\facebook_1646055073146_6904055377516852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274">
        <w:rPr>
          <w:sz w:val="28"/>
          <w:szCs w:val="28"/>
          <w:lang w:val="bg-BG"/>
        </w:rPr>
        <w:t xml:space="preserve">   Читателски посещения в библиотеката.      </w:t>
      </w:r>
      <w:r w:rsidR="00F56274" w:rsidRPr="00F56274">
        <w:rPr>
          <w:noProof/>
          <w:sz w:val="28"/>
          <w:szCs w:val="28"/>
        </w:rPr>
        <w:drawing>
          <wp:inline distT="0" distB="0" distL="0" distR="0">
            <wp:extent cx="5972810" cy="2870267"/>
            <wp:effectExtent l="0" t="0" r="8890" b="6350"/>
            <wp:docPr id="5" name="Картина 5" descr="C:\Users\Tedi\Documents\facebook_1646054144978_690405148450007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i\Documents\facebook_1646054144978_69040514845000763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74">
        <w:rPr>
          <w:sz w:val="28"/>
          <w:szCs w:val="28"/>
          <w:lang w:val="bg-BG"/>
        </w:rPr>
        <w:t xml:space="preserve">    </w:t>
      </w:r>
      <w:r w:rsidR="00F56274">
        <w:rPr>
          <w:sz w:val="28"/>
          <w:szCs w:val="28"/>
          <w:lang w:val="bg-BG"/>
        </w:rPr>
        <w:br w:type="textWrapping" w:clear="all"/>
        <w:t>Изложба на читалищни самодейци.</w:t>
      </w:r>
      <w:bookmarkStart w:id="0" w:name="_GoBack"/>
      <w:bookmarkEnd w:id="0"/>
    </w:p>
    <w:sectPr w:rsidR="00D71BFF" w:rsidRPr="008470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6C" w:rsidRDefault="009F696C" w:rsidP="00CD5CB6">
      <w:pPr>
        <w:spacing w:after="0" w:line="240" w:lineRule="auto"/>
      </w:pPr>
      <w:r>
        <w:separator/>
      </w:r>
    </w:p>
  </w:endnote>
  <w:endnote w:type="continuationSeparator" w:id="0">
    <w:p w:rsidR="009F696C" w:rsidRDefault="009F696C" w:rsidP="00CD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6C" w:rsidRDefault="009F696C" w:rsidP="00CD5CB6">
      <w:pPr>
        <w:spacing w:after="0" w:line="240" w:lineRule="auto"/>
      </w:pPr>
      <w:r>
        <w:separator/>
      </w:r>
    </w:p>
  </w:footnote>
  <w:footnote w:type="continuationSeparator" w:id="0">
    <w:p w:rsidR="009F696C" w:rsidRDefault="009F696C" w:rsidP="00CD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C"/>
    <w:rsid w:val="000D6D19"/>
    <w:rsid w:val="00161832"/>
    <w:rsid w:val="001910EE"/>
    <w:rsid w:val="002956D7"/>
    <w:rsid w:val="00380F7D"/>
    <w:rsid w:val="006364EC"/>
    <w:rsid w:val="007221DE"/>
    <w:rsid w:val="0084706E"/>
    <w:rsid w:val="009F696C"/>
    <w:rsid w:val="00B32E68"/>
    <w:rsid w:val="00BC00D0"/>
    <w:rsid w:val="00BC683B"/>
    <w:rsid w:val="00CC4A8E"/>
    <w:rsid w:val="00CD5CB6"/>
    <w:rsid w:val="00CF0CEC"/>
    <w:rsid w:val="00D71BFF"/>
    <w:rsid w:val="00E1122D"/>
    <w:rsid w:val="00F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EE144"/>
  <w15:chartTrackingRefBased/>
  <w15:docId w15:val="{3D7EEDA8-6E17-4BA4-8C08-6F253E8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D5CB6"/>
  </w:style>
  <w:style w:type="paragraph" w:styleId="a5">
    <w:name w:val="footer"/>
    <w:basedOn w:val="a"/>
    <w:link w:val="a6"/>
    <w:uiPriority w:val="99"/>
    <w:unhideWhenUsed/>
    <w:rsid w:val="00CD5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D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2022-02-28T13:11:00Z</dcterms:created>
  <dcterms:modified xsi:type="dcterms:W3CDTF">2022-02-28T14:09:00Z</dcterms:modified>
</cp:coreProperties>
</file>